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57B6C" w14:textId="177F6EC8" w:rsidR="00916794" w:rsidRDefault="00AC5879" w:rsidP="00777C2E">
      <w:pPr>
        <w:spacing w:line="240" w:lineRule="auto"/>
        <w:jc w:val="center"/>
      </w:pPr>
      <w:r>
        <w:t>SHADES MOUNTAIN</w:t>
      </w:r>
      <w:r w:rsidR="001918EB">
        <w:t xml:space="preserve"> </w:t>
      </w:r>
      <w:r w:rsidR="00E23BA8">
        <w:t>IMAGING</w:t>
      </w:r>
    </w:p>
    <w:p w14:paraId="7FACAE54" w14:textId="6C7C5E73" w:rsidR="00777C2E" w:rsidRPr="001918EB" w:rsidRDefault="00AC5879" w:rsidP="00777C2E">
      <w:pPr>
        <w:spacing w:line="240" w:lineRule="auto"/>
        <w:jc w:val="center"/>
      </w:pPr>
      <w:r>
        <w:t>502 MONTGOMERY HWY, SUITE 101</w:t>
      </w:r>
    </w:p>
    <w:p w14:paraId="1EA8D364" w14:textId="32FD992C" w:rsidR="00777C2E" w:rsidRPr="001918EB" w:rsidRDefault="00AC5879" w:rsidP="00777C2E">
      <w:pPr>
        <w:spacing w:line="240" w:lineRule="auto"/>
        <w:jc w:val="center"/>
      </w:pPr>
      <w:r>
        <w:t>VESTAVIA HILLS</w:t>
      </w:r>
      <w:r w:rsidR="00777C2E" w:rsidRPr="001918EB">
        <w:t>, AL 3</w:t>
      </w:r>
      <w:r w:rsidR="00E23BA8" w:rsidRPr="001918EB">
        <w:t>5</w:t>
      </w:r>
      <w:r>
        <w:t>216</w:t>
      </w:r>
    </w:p>
    <w:p w14:paraId="4DC25501" w14:textId="77777777" w:rsidR="00777C2E" w:rsidRPr="001918EB" w:rsidRDefault="00777C2E" w:rsidP="00777C2E">
      <w:pPr>
        <w:spacing w:line="240" w:lineRule="auto"/>
        <w:jc w:val="center"/>
      </w:pPr>
    </w:p>
    <w:p w14:paraId="3343F19D" w14:textId="77777777" w:rsidR="00777C2E" w:rsidRDefault="00777C2E" w:rsidP="00777C2E">
      <w:pPr>
        <w:spacing w:line="240" w:lineRule="auto"/>
        <w:rPr>
          <w:b/>
          <w:u w:val="single"/>
        </w:rPr>
      </w:pPr>
      <w:r>
        <w:rPr>
          <w:b/>
          <w:u w:val="single"/>
        </w:rPr>
        <w:t>INFORMED CONSENT FOR CONTRAST AGENT INJECTION</w:t>
      </w:r>
    </w:p>
    <w:p w14:paraId="5098DD3D" w14:textId="77777777" w:rsidR="00777C2E" w:rsidRDefault="00777C2E" w:rsidP="00777C2E">
      <w:pPr>
        <w:spacing w:line="240" w:lineRule="auto"/>
        <w:rPr>
          <w:b/>
          <w:u w:val="single"/>
        </w:rPr>
      </w:pPr>
    </w:p>
    <w:p w14:paraId="136C58C3" w14:textId="77777777" w:rsidR="00777C2E" w:rsidRDefault="00777C2E" w:rsidP="00777C2E">
      <w:pPr>
        <w:spacing w:line="240" w:lineRule="auto"/>
      </w:pPr>
      <w:r>
        <w:t>Your physician has requested for you to have an x-ray examination that requires an injection of a contrast agent.  This contrast agent will allow certain organs/structures to be visualized on the x-ray examination.</w:t>
      </w:r>
    </w:p>
    <w:p w14:paraId="3E95DE06" w14:textId="77777777" w:rsidR="00777C2E" w:rsidRDefault="00777C2E" w:rsidP="00777C2E">
      <w:pPr>
        <w:spacing w:line="240" w:lineRule="auto"/>
      </w:pPr>
      <w:r>
        <w:t xml:space="preserve">The contrast agent is administered through a small needle placed within a vein or joint when used in arthrography.  The contrast agents </w:t>
      </w:r>
      <w:proofErr w:type="gramStart"/>
      <w:r>
        <w:t>are considered to be</w:t>
      </w:r>
      <w:proofErr w:type="gramEnd"/>
      <w:r>
        <w:t xml:space="preserve"> safe.  However, any such injection is associated with a light risk of harm, infection or abnormal reaction to the contrast agent.  A mild reaction to the contrast agent, which occurs occasionally, would be sneezing or hives.  A serious reaction to the contrast agent, such as anaphylactic shock, is very unusual.  Very rarely, death may occur.  </w:t>
      </w:r>
      <w:proofErr w:type="gramStart"/>
      <w:r>
        <w:t>In the event that</w:t>
      </w:r>
      <w:proofErr w:type="gramEnd"/>
      <w:r>
        <w:t xml:space="preserve"> any of the reactions occur, there is a licensed physician on site at the time of injection.</w:t>
      </w:r>
    </w:p>
    <w:p w14:paraId="167353F7" w14:textId="77777777" w:rsidR="00777C2E" w:rsidRDefault="00777C2E" w:rsidP="00777C2E">
      <w:pPr>
        <w:spacing w:line="240" w:lineRule="auto"/>
      </w:pPr>
      <w:r>
        <w:t>Injection of contrast agents may also be associated with side effects, which are not felt to be any allergic reactions.  The side effects may include a warm feeling at the time of injection (could be a localized ar</w:t>
      </w:r>
      <w:bookmarkStart w:id="0" w:name="_GoBack"/>
      <w:bookmarkEnd w:id="0"/>
      <w:r>
        <w:t xml:space="preserve">ea such as your back, feet or groin), nausea and/or </w:t>
      </w:r>
      <w:r w:rsidR="00C25A7F">
        <w:t>vomiting, and a metallic taste in your mouth.  On occasion, a patient will complain of a headache following the injection of a contrast agent.  If you suffer from a seizures disorder, there is a less than 1% chance of the contrast agent triggering the onset of a seizure.</w:t>
      </w:r>
    </w:p>
    <w:p w14:paraId="6168DEA7" w14:textId="77777777" w:rsidR="00C25A7F" w:rsidRDefault="00C25A7F" w:rsidP="00777C2E">
      <w:pPr>
        <w:spacing w:line="240" w:lineRule="auto"/>
        <w:rPr>
          <w:b/>
        </w:rPr>
      </w:pPr>
      <w:r>
        <w:rPr>
          <w:b/>
        </w:rPr>
        <w:t>If you have any questions, please as our technologist or our radiologist for clarification.</w:t>
      </w:r>
    </w:p>
    <w:p w14:paraId="0F32A827" w14:textId="77777777" w:rsidR="00C25A7F" w:rsidRDefault="00C25A7F" w:rsidP="00777C2E">
      <w:pPr>
        <w:spacing w:line="240" w:lineRule="auto"/>
      </w:pPr>
      <w:r>
        <w:t xml:space="preserve">I have read and understand the above explanation about the contrast injection and </w:t>
      </w:r>
      <w:proofErr w:type="gramStart"/>
      <w:r>
        <w:t>all of</w:t>
      </w:r>
      <w:proofErr w:type="gramEnd"/>
      <w:r>
        <w:t xml:space="preserve"> my questions have been answered of the x-ray examination and the injection of the contrast agent.</w:t>
      </w:r>
    </w:p>
    <w:p w14:paraId="2569A0D5" w14:textId="77777777" w:rsidR="00C25A7F" w:rsidRDefault="00C25A7F" w:rsidP="00777C2E">
      <w:pPr>
        <w:spacing w:line="240" w:lineRule="auto"/>
      </w:pPr>
    </w:p>
    <w:p w14:paraId="604BDBDA" w14:textId="5B8659C7" w:rsidR="00C25A7F" w:rsidRDefault="00C25A7F" w:rsidP="00777C2E">
      <w:pPr>
        <w:spacing w:line="240" w:lineRule="auto"/>
      </w:pPr>
      <w:r>
        <w:t>Venipuncture performed by __________________________________________ for contrast/Creat</w:t>
      </w:r>
      <w:r w:rsidR="0012534D">
        <w:t>i</w:t>
      </w:r>
      <w:r>
        <w:t xml:space="preserve">nine. </w:t>
      </w:r>
    </w:p>
    <w:p w14:paraId="593E172E" w14:textId="77777777" w:rsidR="00C25A7F" w:rsidRDefault="00C25A7F" w:rsidP="00777C2E">
      <w:pPr>
        <w:spacing w:line="240" w:lineRule="auto"/>
      </w:pPr>
      <w:r>
        <w:t>Patient Signature _____________________________________________</w:t>
      </w:r>
      <w:r>
        <w:tab/>
        <w:t>Date _______________</w:t>
      </w:r>
    </w:p>
    <w:p w14:paraId="3E0C2983" w14:textId="77777777" w:rsidR="00C25A7F" w:rsidRDefault="00C25A7F" w:rsidP="00777C2E">
      <w:pPr>
        <w:spacing w:line="240" w:lineRule="auto"/>
      </w:pPr>
    </w:p>
    <w:p w14:paraId="73A14C58" w14:textId="77777777" w:rsidR="00C25A7F" w:rsidRDefault="00C25A7F" w:rsidP="00777C2E">
      <w:pPr>
        <w:spacing w:line="240" w:lineRule="auto"/>
      </w:pPr>
      <w:r>
        <w:t>If patient is a minor or unable to sign, complete the following:</w:t>
      </w:r>
    </w:p>
    <w:p w14:paraId="0DFAD04C" w14:textId="77777777" w:rsidR="00C25A7F" w:rsidRDefault="00C25A7F" w:rsidP="00777C2E">
      <w:pPr>
        <w:spacing w:line="240" w:lineRule="auto"/>
      </w:pPr>
      <w:r>
        <w:t>Signature ________________________________________</w:t>
      </w:r>
      <w:r>
        <w:tab/>
        <w:t>Date_____________</w:t>
      </w:r>
    </w:p>
    <w:p w14:paraId="1D0C2819" w14:textId="5465ECE0" w:rsidR="00777C2E" w:rsidRPr="00777C2E" w:rsidRDefault="00C25A7F" w:rsidP="00777C2E">
      <w:pPr>
        <w:spacing w:line="240" w:lineRule="auto"/>
      </w:pPr>
      <w:r>
        <w:t xml:space="preserve">Relationship _______________________           </w:t>
      </w:r>
    </w:p>
    <w:sectPr w:rsidR="00777C2E" w:rsidRPr="00777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C2E"/>
    <w:rsid w:val="0012534D"/>
    <w:rsid w:val="001918EB"/>
    <w:rsid w:val="001A0661"/>
    <w:rsid w:val="00777C2E"/>
    <w:rsid w:val="00916794"/>
    <w:rsid w:val="00AC5879"/>
    <w:rsid w:val="00C25A7F"/>
    <w:rsid w:val="00E2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7BFC7"/>
  <w15:docId w15:val="{7D981EF1-A214-4017-B1CA-671BB1F3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reception4</dc:creator>
  <cp:lastModifiedBy>Hollie Chestnut</cp:lastModifiedBy>
  <cp:revision>6</cp:revision>
  <cp:lastPrinted>2011-09-06T21:26:00Z</cp:lastPrinted>
  <dcterms:created xsi:type="dcterms:W3CDTF">2011-09-06T21:09:00Z</dcterms:created>
  <dcterms:modified xsi:type="dcterms:W3CDTF">2020-01-16T20:35:00Z</dcterms:modified>
</cp:coreProperties>
</file>